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3E8" w:rsidRDefault="00DE73E8" w:rsidP="00DE73E8">
      <w:bookmarkStart w:id="0" w:name="_GoBack"/>
      <w:r>
        <w:rPr>
          <w:rFonts w:hint="eastAsia"/>
        </w:rPr>
        <w:t>南昌星空</w:t>
      </w:r>
      <w:proofErr w:type="gramStart"/>
      <w:r>
        <w:rPr>
          <w:rFonts w:hint="eastAsia"/>
        </w:rPr>
        <w:t>极速使用</w:t>
      </w:r>
      <w:proofErr w:type="gramEnd"/>
      <w:r>
        <w:rPr>
          <w:rFonts w:hint="eastAsia"/>
        </w:rPr>
        <w:t>步骤</w:t>
      </w:r>
      <w:bookmarkEnd w:id="0"/>
      <w:r>
        <w:rPr>
          <w:rFonts w:hint="eastAsia"/>
        </w:rPr>
        <w:t>：</w:t>
      </w:r>
    </w:p>
    <w:p w:rsidR="00DE73E8" w:rsidRDefault="00DE73E8" w:rsidP="00DE73E8">
      <w:pPr>
        <w:pStyle w:val="ListParagraph"/>
        <w:numPr>
          <w:ilvl w:val="0"/>
          <w:numId w:val="1"/>
        </w:numPr>
        <w:ind w:firstLineChars="0"/>
      </w:pPr>
      <w:r>
        <w:t>PC</w:t>
      </w:r>
      <w:r>
        <w:rPr>
          <w:rFonts w:hint="eastAsia"/>
        </w:rPr>
        <w:t>接路由器</w:t>
      </w:r>
      <w:r>
        <w:t>LAN</w:t>
      </w:r>
      <w:r>
        <w:rPr>
          <w:rFonts w:hint="eastAsia"/>
        </w:rPr>
        <w:t>口，外网接口接路由器</w:t>
      </w:r>
      <w:r>
        <w:t>WAN</w:t>
      </w:r>
      <w:r>
        <w:rPr>
          <w:rFonts w:hint="eastAsia"/>
        </w:rPr>
        <w:t>口；</w:t>
      </w:r>
    </w:p>
    <w:p w:rsidR="00DE73E8" w:rsidRDefault="00DE73E8" w:rsidP="00DE73E8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恢复出厂设置，默认为“南昌星空</w:t>
      </w:r>
      <w:proofErr w:type="gramStart"/>
      <w:r>
        <w:rPr>
          <w:rFonts w:hint="eastAsia"/>
        </w:rPr>
        <w:t>极</w:t>
      </w:r>
      <w:proofErr w:type="gramEnd"/>
      <w:r>
        <w:rPr>
          <w:rFonts w:hint="eastAsia"/>
        </w:rPr>
        <w:t>速”</w:t>
      </w:r>
      <w:r>
        <w:t xml:space="preserve"> </w:t>
      </w:r>
      <w:r>
        <w:rPr>
          <w:rFonts w:hint="eastAsia"/>
        </w:rPr>
        <w:t>拨号方式；</w:t>
      </w:r>
    </w:p>
    <w:p w:rsidR="00DE73E8" w:rsidRDefault="00DE73E8" w:rsidP="00DE73E8">
      <w:pPr>
        <w:pStyle w:val="ListParagraph"/>
        <w:ind w:left="720" w:firstLineChars="0" w:firstLine="0"/>
      </w:pPr>
      <w:r>
        <w:rPr>
          <w:noProof/>
        </w:rPr>
        <w:drawing>
          <wp:inline distT="0" distB="0" distL="0" distR="0">
            <wp:extent cx="5267325" cy="19050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3E8" w:rsidRDefault="00DE73E8" w:rsidP="00DE73E8">
      <w:pPr>
        <w:pStyle w:val="ListParagraph"/>
        <w:ind w:left="720" w:firstLineChars="0" w:firstLine="0"/>
      </w:pPr>
    </w:p>
    <w:p w:rsidR="00DE73E8" w:rsidRDefault="00DE73E8" w:rsidP="00DE73E8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在</w:t>
      </w:r>
      <w:r>
        <w:t>pc</w:t>
      </w:r>
      <w:r>
        <w:rPr>
          <w:rFonts w:hint="eastAsia"/>
        </w:rPr>
        <w:t>上运行</w:t>
      </w:r>
      <w:r>
        <w:t>NetKeeper2.5</w:t>
      </w:r>
      <w:r>
        <w:rPr>
          <w:rFonts w:hint="eastAsia"/>
        </w:rPr>
        <w:t>软件，输入正确用户名、密码，点击“连接网络”；</w:t>
      </w:r>
    </w:p>
    <w:p w:rsidR="00DE73E8" w:rsidRDefault="00DE73E8" w:rsidP="00DE73E8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如果路由器正常截获到用户名密码，路由器会重启，属正常现象</w:t>
      </w:r>
    </w:p>
    <w:p w:rsidR="00DE73E8" w:rsidRDefault="00DE73E8" w:rsidP="00DE73E8">
      <w:pPr>
        <w:pStyle w:val="ListParagraph"/>
        <w:ind w:left="720" w:firstLineChars="0" w:firstLine="0"/>
      </w:pPr>
      <w:r>
        <w:rPr>
          <w:noProof/>
        </w:rPr>
        <w:drawing>
          <wp:inline distT="0" distB="0" distL="0" distR="0">
            <wp:extent cx="3705225" cy="35909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3E8" w:rsidRDefault="00DE73E8" w:rsidP="00DE73E8"/>
    <w:p w:rsidR="00DE73E8" w:rsidRDefault="00DE73E8" w:rsidP="00DE73E8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等重</w:t>
      </w:r>
      <w:proofErr w:type="gramStart"/>
      <w:r>
        <w:rPr>
          <w:rFonts w:hint="eastAsia"/>
        </w:rPr>
        <w:t>启完成</w:t>
      </w:r>
      <w:proofErr w:type="gramEnd"/>
      <w:r>
        <w:rPr>
          <w:rFonts w:hint="eastAsia"/>
        </w:rPr>
        <w:t>进入路由器页面，上网方式正常应为“</w:t>
      </w:r>
      <w:r>
        <w:t>ADSL</w:t>
      </w:r>
      <w:r>
        <w:rPr>
          <w:rFonts w:hint="eastAsia"/>
        </w:rPr>
        <w:t>拨号”方式</w:t>
      </w:r>
    </w:p>
    <w:p w:rsidR="00DE73E8" w:rsidRDefault="00DE73E8" w:rsidP="00DE73E8">
      <w:pPr>
        <w:pStyle w:val="ListParagraph"/>
        <w:ind w:left="720" w:firstLineChars="0" w:firstLine="0"/>
      </w:pPr>
      <w:r>
        <w:rPr>
          <w:noProof/>
        </w:rPr>
        <w:lastRenderedPageBreak/>
        <w:drawing>
          <wp:inline distT="0" distB="0" distL="0" distR="0">
            <wp:extent cx="5267325" cy="2419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3E8" w:rsidRDefault="00DE73E8" w:rsidP="00DE73E8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通过系统日志可看到</w:t>
      </w:r>
      <w:r>
        <w:t>WAN</w:t>
      </w:r>
      <w:proofErr w:type="gramStart"/>
      <w:r>
        <w:rPr>
          <w:rFonts w:hint="eastAsia"/>
        </w:rPr>
        <w:t>口正在</w:t>
      </w:r>
      <w:proofErr w:type="gramEnd"/>
      <w:r>
        <w:rPr>
          <w:rFonts w:hint="eastAsia"/>
        </w:rPr>
        <w:t>拨号</w:t>
      </w:r>
    </w:p>
    <w:p w:rsidR="00DE73E8" w:rsidRDefault="00DE73E8" w:rsidP="00DE73E8">
      <w:pPr>
        <w:pStyle w:val="ListParagraph"/>
        <w:ind w:left="720" w:firstLineChars="0" w:firstLine="0"/>
      </w:pPr>
      <w:r>
        <w:rPr>
          <w:noProof/>
        </w:rPr>
        <w:drawing>
          <wp:inline distT="0" distB="0" distL="0" distR="0">
            <wp:extent cx="5267325" cy="30384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3E8" w:rsidRDefault="00DE73E8" w:rsidP="00DE73E8"/>
    <w:p w:rsidR="00DE73E8" w:rsidRDefault="00DE73E8" w:rsidP="00DE73E8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如果用户名密码正确，正常拨号情况如下（通过设置正确用户名密码，验证路由器</w:t>
      </w:r>
      <w:r>
        <w:t>WAN</w:t>
      </w:r>
      <w:r>
        <w:rPr>
          <w:rFonts w:hint="eastAsia"/>
        </w:rPr>
        <w:t>口是可以正常拨号的）</w:t>
      </w:r>
    </w:p>
    <w:p w:rsidR="00DE73E8" w:rsidRDefault="00DE73E8" w:rsidP="00DE73E8">
      <w:pPr>
        <w:pStyle w:val="ListParagraph"/>
        <w:ind w:left="720" w:firstLineChars="0" w:firstLine="0"/>
      </w:pPr>
      <w:r>
        <w:rPr>
          <w:noProof/>
        </w:rPr>
        <w:lastRenderedPageBreak/>
        <w:drawing>
          <wp:inline distT="0" distB="0" distL="0" distR="0">
            <wp:extent cx="5276850" cy="29432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3E8" w:rsidRDefault="00DE73E8" w:rsidP="00DE73E8">
      <w:pPr>
        <w:pStyle w:val="ListParagraph"/>
        <w:ind w:left="720" w:firstLineChars="0" w:firstLine="0"/>
      </w:pPr>
    </w:p>
    <w:p w:rsidR="00DE73E8" w:rsidRDefault="00DE73E8" w:rsidP="00DE73E8">
      <w:pPr>
        <w:pStyle w:val="ListParagraph"/>
        <w:ind w:left="720" w:firstLineChars="0" w:firstLine="0"/>
      </w:pPr>
    </w:p>
    <w:p w:rsidR="00DE73E8" w:rsidRDefault="00DE73E8" w:rsidP="00DE73E8">
      <w:pPr>
        <w:pStyle w:val="ListParagraph"/>
        <w:ind w:left="720" w:firstLineChars="0" w:firstLine="0"/>
      </w:pPr>
    </w:p>
    <w:p w:rsidR="00DE73E8" w:rsidRDefault="00DE73E8" w:rsidP="00DE73E8">
      <w:pPr>
        <w:spacing w:line="60" w:lineRule="auto"/>
        <w:rPr>
          <w:sz w:val="24"/>
          <w:szCs w:val="24"/>
        </w:rPr>
      </w:pPr>
    </w:p>
    <w:p w:rsidR="002855ED" w:rsidRDefault="002855ED"/>
    <w:sectPr w:rsidR="00285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multilevel"/>
    <w:tmpl w:val="0000000A"/>
    <w:lvl w:ilvl="0">
      <w:start w:val="1"/>
      <w:numFmt w:val="decimal"/>
      <w:lvlText w:val="（%1）"/>
      <w:lvlJc w:val="left"/>
      <w:pPr>
        <w:ind w:left="720" w:hanging="720"/>
      </w:pPr>
      <w:rPr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C45"/>
    <w:rsid w:val="00046C45"/>
    <w:rsid w:val="002855ED"/>
    <w:rsid w:val="00DE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332C89-4935-44C3-A7D9-91734F85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3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DE73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2014-02-24T06:48:00Z</dcterms:created>
  <dcterms:modified xsi:type="dcterms:W3CDTF">2014-02-24T06:48:00Z</dcterms:modified>
</cp:coreProperties>
</file>